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ADBB" w14:textId="08E932A7" w:rsidR="00AF63A3" w:rsidRPr="00AF63A3" w:rsidRDefault="00AF63A3" w:rsidP="00AF63A3">
      <w:pPr>
        <w:jc w:val="right"/>
        <w:rPr>
          <w:sz w:val="18"/>
          <w:szCs w:val="18"/>
        </w:rPr>
      </w:pPr>
      <w:r w:rsidRPr="00AF63A3">
        <w:rPr>
          <w:rFonts w:hint="eastAsia"/>
          <w:sz w:val="18"/>
          <w:szCs w:val="18"/>
        </w:rPr>
        <w:t xml:space="preserve">　　</w:t>
      </w:r>
      <w:r>
        <w:rPr>
          <w:rFonts w:hint="eastAsia"/>
          <w:sz w:val="18"/>
          <w:szCs w:val="18"/>
        </w:rPr>
        <w:t>２０○○</w:t>
      </w:r>
      <w:r w:rsidRPr="00AF63A3">
        <w:rPr>
          <w:rFonts w:hint="eastAsia"/>
          <w:sz w:val="18"/>
          <w:szCs w:val="18"/>
        </w:rPr>
        <w:t>年</w:t>
      </w:r>
      <w:r>
        <w:rPr>
          <w:rFonts w:hint="eastAsia"/>
          <w:sz w:val="18"/>
          <w:szCs w:val="18"/>
        </w:rPr>
        <w:t xml:space="preserve">　○</w:t>
      </w:r>
      <w:r w:rsidRPr="00AF63A3">
        <w:rPr>
          <w:rFonts w:hint="eastAsia"/>
          <w:sz w:val="18"/>
          <w:szCs w:val="18"/>
        </w:rPr>
        <w:t>月</w:t>
      </w:r>
      <w:r>
        <w:rPr>
          <w:rFonts w:hint="eastAsia"/>
          <w:sz w:val="18"/>
          <w:szCs w:val="18"/>
        </w:rPr>
        <w:t xml:space="preserve">　○</w:t>
      </w:r>
      <w:r w:rsidRPr="00AF63A3">
        <w:rPr>
          <w:rFonts w:hint="eastAsia"/>
          <w:sz w:val="18"/>
          <w:szCs w:val="18"/>
        </w:rPr>
        <w:t>日</w:t>
      </w:r>
    </w:p>
    <w:p w14:paraId="7182CCDA" w14:textId="77777777" w:rsidR="00AF63A3" w:rsidRDefault="00AF63A3" w:rsidP="00133DE5">
      <w:pPr>
        <w:jc w:val="center"/>
        <w:rPr>
          <w:b/>
          <w:sz w:val="18"/>
          <w:szCs w:val="18"/>
        </w:rPr>
      </w:pPr>
    </w:p>
    <w:p w14:paraId="39A6734E" w14:textId="0370C55C" w:rsidR="004F73C0" w:rsidRPr="00DD5643" w:rsidRDefault="00DC1A7F" w:rsidP="00133DE5">
      <w:pPr>
        <w:jc w:val="center"/>
        <w:rPr>
          <w:b/>
          <w:sz w:val="18"/>
          <w:szCs w:val="18"/>
        </w:rPr>
      </w:pPr>
      <w:r>
        <w:rPr>
          <w:rFonts w:hint="eastAsia"/>
          <w:b/>
          <w:sz w:val="18"/>
          <w:szCs w:val="18"/>
        </w:rPr>
        <w:t>系統連系工事着工申込書</w:t>
      </w:r>
    </w:p>
    <w:p w14:paraId="40B883F6" w14:textId="77777777" w:rsidR="00DD5643" w:rsidRDefault="00DD5643" w:rsidP="00133DE5">
      <w:pPr>
        <w:rPr>
          <w:sz w:val="18"/>
          <w:szCs w:val="18"/>
        </w:rPr>
      </w:pPr>
    </w:p>
    <w:p w14:paraId="0B199CA3" w14:textId="725D352B" w:rsidR="00133DE5" w:rsidRDefault="00460486" w:rsidP="00133DE5">
      <w:pPr>
        <w:rPr>
          <w:sz w:val="18"/>
          <w:szCs w:val="18"/>
        </w:rPr>
      </w:pPr>
      <w:r>
        <w:rPr>
          <w:rFonts w:hint="eastAsia"/>
          <w:sz w:val="18"/>
          <w:szCs w:val="18"/>
        </w:rPr>
        <w:t>中部</w:t>
      </w:r>
      <w:r w:rsidR="00133DE5" w:rsidRPr="00C71B68">
        <w:rPr>
          <w:rFonts w:hint="eastAsia"/>
          <w:sz w:val="18"/>
          <w:szCs w:val="18"/>
        </w:rPr>
        <w:t>電力株式会社　御中</w:t>
      </w:r>
    </w:p>
    <w:p w14:paraId="1F26B631" w14:textId="632C63A5"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9"/>
        <w:gridCol w:w="6372"/>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6"/>
        <w:gridCol w:w="5956"/>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4"/>
        <w:gridCol w:w="6371"/>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2A49F730"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、条例に</w:t>
            </w:r>
            <w:r>
              <w:rPr>
                <w:rFonts w:hint="eastAsia"/>
                <w:sz w:val="16"/>
                <w:szCs w:val="16"/>
              </w:rPr>
              <w:t>基</w:t>
            </w:r>
            <w:r w:rsidRPr="00765573">
              <w:rPr>
                <w:rFonts w:hint="eastAsia"/>
                <w:sz w:val="16"/>
                <w:szCs w:val="16"/>
              </w:rPr>
              <w:t>づく環境</w:t>
            </w:r>
            <w:r>
              <w:rPr>
                <w:rFonts w:hint="eastAsia"/>
                <w:sz w:val="16"/>
                <w:szCs w:val="16"/>
              </w:rPr>
              <w:t>影響評価</w:t>
            </w:r>
            <w:r w:rsidRPr="00765573">
              <w:rPr>
                <w:rFonts w:hint="eastAsia"/>
                <w:sz w:val="16"/>
                <w:szCs w:val="16"/>
              </w:rPr>
              <w:t>の対象となっている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5B4B40A9"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903B9A">
        <w:rPr>
          <w:rFonts w:hint="eastAsia"/>
          <w:sz w:val="18"/>
          <w:szCs w:val="18"/>
        </w:rPr>
        <w:t>申込要件を満たしておりますので、以下の同意事項に同意のうえ、中部</w:t>
      </w:r>
      <w:r w:rsidR="003D14D5" w:rsidRPr="00C71B68">
        <w:rPr>
          <w:rFonts w:hint="eastAsia"/>
          <w:sz w:val="18"/>
          <w:szCs w:val="18"/>
        </w:rPr>
        <w:t>電力株式会社（「以下、乙」）に対し、</w:t>
      </w:r>
      <w:r w:rsidR="003D14D5" w:rsidRPr="00DD5643">
        <w:rPr>
          <w:rFonts w:hint="eastAsia"/>
          <w:sz w:val="18"/>
          <w:szCs w:val="18"/>
        </w:rPr>
        <w:t>電気事業者による再生可能エネルギー電気の調達に関する特別措置法（平成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3D14D5">
        <w:rPr>
          <w:rFonts w:hint="eastAsia"/>
          <w:sz w:val="18"/>
          <w:szCs w:val="18"/>
        </w:rPr>
        <w:t>3</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0CB2511B" w14:textId="68F6F6BD"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３．条例に基づく環境影響評価が必要な場合は、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評価書の公告・縦覧が終了していること</w:t>
      </w:r>
    </w:p>
    <w:p w14:paraId="2FDE31FB" w14:textId="2C561442"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４．森林法に基づく林地開発の許可が必要な場合は、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当該許可を得ていること</w:t>
      </w:r>
    </w:p>
    <w:p w14:paraId="7A30345C"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５．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77777777" w:rsidR="003D14D5" w:rsidRPr="00E61776" w:rsidRDefault="003D14D5"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６．本申込時点において、乙からの請求に応じた本工事に係る工事費負担金の支払いが済んでいること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05B48CB1" w14:textId="21B8FB48" w:rsidR="008825C8" w:rsidRPr="00E61776" w:rsidRDefault="008825C8" w:rsidP="008825C8">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ａ．</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上記【申込要件】および本申込への記載内容について、事実と異なる部分があることが判明した場合、改めて系統連系工事着工申込を行うこと</w:t>
      </w:r>
      <w:r w:rsidR="00DC6192" w:rsidRPr="00E61776">
        <w:rPr>
          <w:rFonts w:asciiTheme="minorEastAsia" w:hAnsiTheme="minorEastAsia" w:hint="eastAsia"/>
          <w:sz w:val="14"/>
          <w:szCs w:val="14"/>
        </w:rPr>
        <w:t>、また、</w:t>
      </w:r>
      <w:r w:rsidRPr="00E61776">
        <w:rPr>
          <w:rFonts w:asciiTheme="minorEastAsia" w:hAnsiTheme="minorEastAsia" w:hint="eastAsia"/>
          <w:sz w:val="14"/>
          <w:szCs w:val="14"/>
        </w:rPr>
        <w:t>事実と異なる部分があることが受給開始後に判明した場合は、受給開始日に乙が改めて系統連系工事着工申込を受領したものとみなす</w:t>
      </w:r>
      <w:r w:rsidR="00DC6192" w:rsidRPr="00E61776">
        <w:rPr>
          <w:rFonts w:asciiTheme="minorEastAsia" w:hAnsiTheme="minorEastAsia" w:hint="eastAsia"/>
          <w:sz w:val="14"/>
          <w:szCs w:val="14"/>
        </w:rPr>
        <w:t>こと</w:t>
      </w:r>
    </w:p>
    <w:p w14:paraId="10FCED6C" w14:textId="0D6B37A1" w:rsidR="00F327B2" w:rsidRPr="00E61776" w:rsidRDefault="008825C8" w:rsidP="0019185E">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lastRenderedPageBreak/>
        <w:t>ｂ．</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、受給開始日以前に</w:t>
      </w:r>
      <w:r w:rsidR="003C5407" w:rsidRPr="00E61776">
        <w:rPr>
          <w:rFonts w:asciiTheme="minorEastAsia" w:hAnsiTheme="minorEastAsia" w:hint="eastAsia"/>
          <w:sz w:val="14"/>
          <w:szCs w:val="14"/>
        </w:rPr>
        <w:t>再エネ特措</w:t>
      </w:r>
      <w:r w:rsidRPr="00E61776">
        <w:rPr>
          <w:rFonts w:asciiTheme="minorEastAsia" w:hAnsiTheme="minorEastAsia" w:hint="eastAsia"/>
          <w:sz w:val="14"/>
          <w:szCs w:val="14"/>
        </w:rPr>
        <w:t>法第10条第１項の規定による再生可能エネルギー発電事業計画の変更の認定を申請した場合、改めて系統連系工事着工申込を行うこと</w:t>
      </w:r>
    </w:p>
    <w:p w14:paraId="78174A24" w14:textId="790457BA" w:rsidR="00CA64F7" w:rsidRPr="00E61776" w:rsidRDefault="00CA64F7" w:rsidP="00CA64F7">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ｃ．上記ａ</w:t>
      </w:r>
      <w:r w:rsidR="00490E1D" w:rsidRPr="00E61776">
        <w:rPr>
          <w:rFonts w:asciiTheme="minorEastAsia" w:hAnsiTheme="minorEastAsia" w:hint="eastAsia"/>
          <w:sz w:val="14"/>
          <w:szCs w:val="14"/>
        </w:rPr>
        <w:t>または</w:t>
      </w:r>
      <w:r w:rsidRPr="00E61776">
        <w:rPr>
          <w:rFonts w:asciiTheme="minorEastAsia" w:hAnsiTheme="minorEastAsia" w:hint="eastAsia"/>
          <w:sz w:val="14"/>
          <w:szCs w:val="14"/>
        </w:rPr>
        <w:t>ｂに基づき改めて系統連系工事着工申込を行わなければならないにもかかわらず、甲がこれを行わない場合は、受給開始日に乙が改めて系統連系工事着工申込を受領したものとみなすこと</w:t>
      </w:r>
    </w:p>
    <w:p w14:paraId="23F6E44C" w14:textId="082B7103" w:rsidR="00161D07"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ｄ</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w:t>
      </w:r>
      <w:r w:rsidR="00CF188F">
        <w:rPr>
          <w:rFonts w:asciiTheme="minorEastAsia" w:hAnsiTheme="minorEastAsia" w:hint="eastAsia"/>
          <w:sz w:val="14"/>
          <w:szCs w:val="14"/>
        </w:rPr>
        <w:t>超過する等、甲に損害が生じた場合に、乙に対し補償を求めないこと</w:t>
      </w:r>
    </w:p>
    <w:p w14:paraId="6A510686" w14:textId="47DD0DB5" w:rsidR="007605C5"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ｅ</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6B4A9462" w14:textId="77777777" w:rsidR="00766E52" w:rsidRPr="00C71B68" w:rsidRDefault="00766E52" w:rsidP="00766E52">
      <w:pPr>
        <w:pStyle w:val="aa"/>
        <w:rPr>
          <w:sz w:val="18"/>
          <w:szCs w:val="18"/>
        </w:rPr>
      </w:pPr>
      <w:r>
        <w:rPr>
          <w:rFonts w:hint="eastAsia"/>
          <w:noProof/>
        </w:rPr>
        <mc:AlternateContent>
          <mc:Choice Requires="wps">
            <w:drawing>
              <wp:anchor distT="0" distB="0" distL="114300" distR="114300" simplePos="0" relativeHeight="251659264" behindDoc="0" locked="0" layoutInCell="1" allowOverlap="1" wp14:anchorId="13F1092C" wp14:editId="20F99136">
                <wp:simplePos x="0" y="0"/>
                <wp:positionH relativeFrom="column">
                  <wp:posOffset>-137160</wp:posOffset>
                </wp:positionH>
                <wp:positionV relativeFrom="paragraph">
                  <wp:posOffset>194310</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2E2FFCE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8pt,15.3pt" to="442.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" strokecolor="#4a7ebb">
                <v:stroke dashstyle="dash"/>
              </v:line>
            </w:pict>
          </mc:Fallback>
        </mc:AlternateContent>
      </w:r>
      <w:r w:rsidRPr="00C71B68">
        <w:rPr>
          <w:rFonts w:hint="eastAsia"/>
        </w:rPr>
        <w:t>以上</w:t>
      </w:r>
    </w:p>
    <w:p w14:paraId="1DE5C505" w14:textId="77777777" w:rsidR="000E7269" w:rsidRDefault="000E7269" w:rsidP="00766E52">
      <w:pPr>
        <w:ind w:left="1626" w:hangingChars="996" w:hanging="1626"/>
        <w:jc w:val="left"/>
        <w:rPr>
          <w:rFonts w:ascii="ＭＳ 明朝" w:eastAsia="ＭＳ 明朝" w:hAnsi="ＭＳ 明朝" w:cs="ＭＳ 明朝"/>
          <w:sz w:val="18"/>
          <w:szCs w:val="18"/>
        </w:rPr>
      </w:pPr>
    </w:p>
    <w:p w14:paraId="272B5E87" w14:textId="0BA01B87" w:rsidR="00766E52" w:rsidRDefault="00766E52" w:rsidP="00766E52">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【乙使用欄】　（扱い者）</w:t>
      </w:r>
      <w:r w:rsidR="000E7269">
        <w:rPr>
          <w:rFonts w:ascii="ＭＳ 明朝" w:eastAsia="ＭＳ 明朝" w:hAnsi="ＭＳ 明朝" w:cs="ＭＳ 明朝" w:hint="eastAsia"/>
          <w:sz w:val="18"/>
          <w:szCs w:val="18"/>
        </w:rPr>
        <w:t xml:space="preserve">　</w:t>
      </w:r>
    </w:p>
    <w:p w14:paraId="12C41CCC" w14:textId="77777777" w:rsidR="000E7269" w:rsidRDefault="000E7269" w:rsidP="00766E52">
      <w:pPr>
        <w:ind w:left="1626" w:hangingChars="996" w:hanging="1626"/>
        <w:jc w:val="left"/>
        <w:rPr>
          <w:rFonts w:ascii="ＭＳ 明朝" w:eastAsia="ＭＳ 明朝" w:hAnsi="ＭＳ 明朝" w:cs="ＭＳ 明朝"/>
          <w:sz w:val="18"/>
          <w:szCs w:val="18"/>
        </w:rPr>
      </w:pPr>
    </w:p>
    <w:p w14:paraId="45D61C50" w14:textId="77777777" w:rsidR="00766E52" w:rsidRDefault="00766E52" w:rsidP="00766E52">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p w14:paraId="4208F68A" w14:textId="77777777" w:rsidR="00766E52" w:rsidRDefault="00766E52" w:rsidP="00766E52">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系統連系開始予定日　：　　　　　年　　　月　　　日</w:t>
      </w:r>
    </w:p>
    <w:p w14:paraId="6CE6DEED" w14:textId="2A9078A3" w:rsidR="00766E52" w:rsidRPr="00384768" w:rsidRDefault="00766E52" w:rsidP="00766E52">
      <w:pPr>
        <w:ind w:left="-1"/>
        <w:jc w:val="left"/>
        <w:rPr>
          <w:rFonts w:ascii="ＭＳ 明朝" w:eastAsia="ＭＳ 明朝" w:hAnsi="ＭＳ 明朝" w:cs="ＭＳ 明朝"/>
          <w:sz w:val="14"/>
          <w:szCs w:val="14"/>
        </w:rPr>
      </w:pPr>
      <w:r w:rsidRPr="00384768">
        <w:rPr>
          <w:rFonts w:ascii="ＭＳ 明朝" w:eastAsia="ＭＳ 明朝" w:hAnsi="ＭＳ 明朝" w:cs="ＭＳ 明朝" w:hint="eastAsia"/>
          <w:sz w:val="14"/>
          <w:szCs w:val="14"/>
        </w:rPr>
        <w:t>上記</w:t>
      </w:r>
      <w:r>
        <w:rPr>
          <w:rFonts w:ascii="ＭＳ 明朝" w:eastAsia="ＭＳ 明朝" w:hAnsi="ＭＳ 明朝" w:cs="ＭＳ 明朝" w:hint="eastAsia"/>
          <w:sz w:val="14"/>
          <w:szCs w:val="14"/>
        </w:rPr>
        <w:t>の「</w:t>
      </w:r>
      <w:r w:rsidRPr="00384768">
        <w:rPr>
          <w:rFonts w:ascii="ＭＳ 明朝" w:eastAsia="ＭＳ 明朝" w:hAnsi="ＭＳ 明朝" w:cs="ＭＳ 明朝" w:hint="eastAsia"/>
          <w:sz w:val="14"/>
          <w:szCs w:val="14"/>
        </w:rPr>
        <w:t>系統連系開始予定日</w:t>
      </w:r>
      <w:r>
        <w:rPr>
          <w:rFonts w:ascii="ＭＳ 明朝" w:eastAsia="ＭＳ 明朝" w:hAnsi="ＭＳ 明朝" w:cs="ＭＳ 明朝" w:hint="eastAsia"/>
          <w:sz w:val="14"/>
          <w:szCs w:val="14"/>
        </w:rPr>
        <w:t>」は、</w:t>
      </w:r>
      <w:r w:rsidRPr="00384768">
        <w:rPr>
          <w:rFonts w:ascii="ＭＳ 明朝" w:eastAsia="ＭＳ 明朝" w:hAnsi="ＭＳ 明朝" w:cs="ＭＳ 明朝" w:hint="eastAsia"/>
          <w:sz w:val="14"/>
          <w:szCs w:val="14"/>
        </w:rPr>
        <w:t>検討条件の変更</w:t>
      </w:r>
      <w:r w:rsidRPr="00384768">
        <w:rPr>
          <w:rFonts w:ascii="ＭＳ 明朝" w:eastAsia="ＭＳ 明朝" w:hAnsi="ＭＳ 明朝" w:cs="ＭＳ 明朝" w:hint="eastAsia"/>
          <w:sz w:val="14"/>
          <w:szCs w:val="14"/>
          <w:vertAlign w:val="superscript"/>
        </w:rPr>
        <w:t>※１</w:t>
      </w:r>
      <w:r w:rsidRPr="00384768">
        <w:rPr>
          <w:rFonts w:ascii="ＭＳ 明朝" w:eastAsia="ＭＳ 明朝" w:hAnsi="ＭＳ 明朝" w:cs="ＭＳ 明朝" w:hint="eastAsia"/>
          <w:sz w:val="14"/>
          <w:szCs w:val="14"/>
        </w:rPr>
        <w:t>、系統条件の変化</w:t>
      </w:r>
      <w:r w:rsidRPr="00384768">
        <w:rPr>
          <w:rFonts w:ascii="ＭＳ 明朝" w:eastAsia="ＭＳ 明朝" w:hAnsi="ＭＳ 明朝" w:cs="ＭＳ 明朝" w:hint="eastAsia"/>
          <w:sz w:val="14"/>
          <w:szCs w:val="14"/>
          <w:vertAlign w:val="superscript"/>
        </w:rPr>
        <w:t>※２</w:t>
      </w:r>
      <w:r w:rsidRPr="00384768">
        <w:rPr>
          <w:rFonts w:ascii="ＭＳ 明朝" w:eastAsia="ＭＳ 明朝" w:hAnsi="ＭＳ 明朝" w:cs="ＭＳ 明朝" w:hint="eastAsia"/>
          <w:sz w:val="14"/>
          <w:szCs w:val="14"/>
        </w:rPr>
        <w:t>、用地事情</w:t>
      </w:r>
      <w:r w:rsidRPr="00384768">
        <w:rPr>
          <w:rFonts w:ascii="ＭＳ 明朝" w:eastAsia="ＭＳ 明朝" w:hAnsi="ＭＳ 明朝" w:cs="ＭＳ 明朝" w:hint="eastAsia"/>
          <w:sz w:val="14"/>
          <w:szCs w:val="14"/>
          <w:vertAlign w:val="superscript"/>
        </w:rPr>
        <w:t>※３</w:t>
      </w:r>
      <w:r w:rsidR="00AF63A3">
        <w:rPr>
          <w:rFonts w:ascii="ＭＳ 明朝" w:eastAsia="ＭＳ 明朝" w:hAnsi="ＭＳ 明朝" w:cs="ＭＳ 明朝" w:hint="eastAsia"/>
          <w:sz w:val="14"/>
          <w:szCs w:val="14"/>
        </w:rPr>
        <w:t>、その他やむを得ない事情により変わりうるため、</w:t>
      </w:r>
      <w:r>
        <w:rPr>
          <w:rFonts w:ascii="ＭＳ 明朝" w:eastAsia="ＭＳ 明朝" w:hAnsi="ＭＳ 明朝" w:cs="ＭＳ 明朝" w:hint="eastAsia"/>
          <w:sz w:val="14"/>
          <w:szCs w:val="14"/>
        </w:rPr>
        <w:t>当該予定日までの系統連系をお約束するものではないことにご留意ください。</w:t>
      </w:r>
    </w:p>
    <w:p w14:paraId="70031F48" w14:textId="6507AE0C" w:rsidR="00766E52" w:rsidRPr="00384768" w:rsidRDefault="00766E52" w:rsidP="00766E52">
      <w:pPr>
        <w:ind w:left="1228" w:hangingChars="996" w:hanging="1228"/>
        <w:jc w:val="left"/>
        <w:rPr>
          <w:rFonts w:ascii="ＭＳ 明朝" w:eastAsia="ＭＳ 明朝" w:hAnsi="ＭＳ 明朝" w:cs="ＭＳ 明朝"/>
          <w:sz w:val="14"/>
          <w:szCs w:val="14"/>
        </w:rPr>
      </w:pPr>
      <w:r w:rsidRPr="00384768">
        <w:rPr>
          <w:rFonts w:ascii="ＭＳ 明朝" w:eastAsia="ＭＳ 明朝" w:hAnsi="ＭＳ 明朝" w:cs="ＭＳ 明朝" w:hint="eastAsia"/>
          <w:sz w:val="14"/>
          <w:szCs w:val="14"/>
        </w:rPr>
        <w:t>※１　貴社の発電出力・受電位置の変更等</w:t>
      </w:r>
    </w:p>
    <w:p w14:paraId="42D410A8" w14:textId="72ACE4BD" w:rsidR="00766E52" w:rsidRPr="00384768" w:rsidRDefault="00766E52" w:rsidP="00766E52">
      <w:pPr>
        <w:ind w:left="1228" w:hangingChars="996" w:hanging="1228"/>
        <w:jc w:val="left"/>
        <w:rPr>
          <w:rFonts w:ascii="ＭＳ 明朝" w:eastAsia="ＭＳ 明朝" w:hAnsi="ＭＳ 明朝" w:cs="ＭＳ 明朝"/>
          <w:sz w:val="14"/>
          <w:szCs w:val="14"/>
        </w:rPr>
      </w:pPr>
      <w:r w:rsidRPr="00384768">
        <w:rPr>
          <w:rFonts w:ascii="ＭＳ 明朝" w:eastAsia="ＭＳ 明朝" w:hAnsi="ＭＳ 明朝" w:cs="ＭＳ 明朝" w:hint="eastAsia"/>
          <w:sz w:val="14"/>
          <w:szCs w:val="14"/>
        </w:rPr>
        <w:t>※２　系統に流れる潮流の増減等</w:t>
      </w:r>
    </w:p>
    <w:p w14:paraId="5C8FCE7A" w14:textId="6DD01374" w:rsidR="00766E52" w:rsidRPr="00384768" w:rsidRDefault="00766E52" w:rsidP="00766E52">
      <w:pPr>
        <w:ind w:left="1228" w:hangingChars="996" w:hanging="1228"/>
        <w:jc w:val="left"/>
        <w:rPr>
          <w:rFonts w:ascii="ＭＳ 明朝" w:eastAsia="ＭＳ 明朝" w:hAnsi="ＭＳ 明朝" w:cs="ＭＳ 明朝"/>
          <w:sz w:val="14"/>
          <w:szCs w:val="14"/>
        </w:rPr>
      </w:pPr>
      <w:r w:rsidRPr="00384768">
        <w:rPr>
          <w:rFonts w:ascii="ＭＳ 明朝" w:eastAsia="ＭＳ 明朝" w:hAnsi="ＭＳ 明朝" w:cs="ＭＳ 明朝" w:hint="eastAsia"/>
          <w:sz w:val="14"/>
          <w:szCs w:val="14"/>
        </w:rPr>
        <w:t>※３　用地交渉・測量結果による送電ルートの変更等</w:t>
      </w:r>
    </w:p>
    <w:p w14:paraId="0C65106F" w14:textId="19A343BD" w:rsidR="00A06DB8" w:rsidRPr="000E7269" w:rsidRDefault="00A06DB8" w:rsidP="000E7269">
      <w:pPr>
        <w:tabs>
          <w:tab w:val="left" w:pos="1930"/>
        </w:tabs>
        <w:rPr>
          <w:rFonts w:ascii="ＭＳ 明朝" w:eastAsia="ＭＳ 明朝" w:hAnsi="ＭＳ 明朝" w:cs="ＭＳ 明朝"/>
          <w:sz w:val="18"/>
          <w:szCs w:val="18"/>
        </w:rPr>
      </w:pPr>
    </w:p>
    <w:sectPr w:rsidR="00A06DB8" w:rsidRPr="000E7269" w:rsidSect="00AF63A3">
      <w:headerReference w:type="default" r:id="rId7"/>
      <w:pgSz w:w="11906" w:h="16838"/>
      <w:pgMar w:top="1418"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3433" w14:textId="77777777" w:rsidR="009112D4" w:rsidRDefault="009112D4" w:rsidP="009E206C">
      <w:r>
        <w:separator/>
      </w:r>
    </w:p>
  </w:endnote>
  <w:endnote w:type="continuationSeparator" w:id="0">
    <w:p w14:paraId="6B730ABA" w14:textId="77777777" w:rsidR="009112D4" w:rsidRDefault="009112D4"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613A" w14:textId="77777777" w:rsidR="009112D4" w:rsidRDefault="009112D4" w:rsidP="009E206C">
      <w:r>
        <w:separator/>
      </w:r>
    </w:p>
  </w:footnote>
  <w:footnote w:type="continuationSeparator" w:id="0">
    <w:p w14:paraId="502A1A1C" w14:textId="77777777" w:rsidR="009112D4" w:rsidRDefault="009112D4"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9C6B" w14:textId="66E55D7C" w:rsidR="00AF63A3" w:rsidRDefault="00AF63A3" w:rsidP="00415D36">
    <w:pPr>
      <w:ind w:right="900"/>
      <w:rPr>
        <w:sz w:val="18"/>
        <w:szCs w:val="18"/>
      </w:rPr>
    </w:pPr>
  </w:p>
  <w:p w14:paraId="08405290" w14:textId="77777777" w:rsidR="00415D36" w:rsidRPr="00C71B68" w:rsidRDefault="00415D36" w:rsidP="00415D36">
    <w:pPr>
      <w:ind w:right="90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DE5"/>
    <w:rsid w:val="00004118"/>
    <w:rsid w:val="00040063"/>
    <w:rsid w:val="000668B3"/>
    <w:rsid w:val="000974D5"/>
    <w:rsid w:val="000A016F"/>
    <w:rsid w:val="000A472C"/>
    <w:rsid w:val="000E7269"/>
    <w:rsid w:val="00102B0E"/>
    <w:rsid w:val="00104F20"/>
    <w:rsid w:val="00112F0E"/>
    <w:rsid w:val="00114AC8"/>
    <w:rsid w:val="00133DE5"/>
    <w:rsid w:val="00146FF4"/>
    <w:rsid w:val="00161D07"/>
    <w:rsid w:val="0016630F"/>
    <w:rsid w:val="0019185E"/>
    <w:rsid w:val="00195B35"/>
    <w:rsid w:val="001B119E"/>
    <w:rsid w:val="001B6196"/>
    <w:rsid w:val="001C4791"/>
    <w:rsid w:val="001C77E3"/>
    <w:rsid w:val="001F3044"/>
    <w:rsid w:val="001F58F0"/>
    <w:rsid w:val="00222394"/>
    <w:rsid w:val="00232F23"/>
    <w:rsid w:val="00236294"/>
    <w:rsid w:val="00236AD4"/>
    <w:rsid w:val="00252081"/>
    <w:rsid w:val="00254CF9"/>
    <w:rsid w:val="00256B58"/>
    <w:rsid w:val="00263824"/>
    <w:rsid w:val="002A3755"/>
    <w:rsid w:val="002D319C"/>
    <w:rsid w:val="002F5725"/>
    <w:rsid w:val="00342ADE"/>
    <w:rsid w:val="00370375"/>
    <w:rsid w:val="003768C1"/>
    <w:rsid w:val="003A04D8"/>
    <w:rsid w:val="003C150B"/>
    <w:rsid w:val="003C2BD7"/>
    <w:rsid w:val="003C5407"/>
    <w:rsid w:val="003D14D5"/>
    <w:rsid w:val="00406415"/>
    <w:rsid w:val="00415D36"/>
    <w:rsid w:val="00416B10"/>
    <w:rsid w:val="00417E2A"/>
    <w:rsid w:val="00426A09"/>
    <w:rsid w:val="00455A41"/>
    <w:rsid w:val="00460486"/>
    <w:rsid w:val="0048310B"/>
    <w:rsid w:val="00490E1D"/>
    <w:rsid w:val="00494648"/>
    <w:rsid w:val="0049636A"/>
    <w:rsid w:val="004A5D5F"/>
    <w:rsid w:val="004B36C8"/>
    <w:rsid w:val="004C5236"/>
    <w:rsid w:val="004C79BD"/>
    <w:rsid w:val="004F20B7"/>
    <w:rsid w:val="004F2EC9"/>
    <w:rsid w:val="004F73C0"/>
    <w:rsid w:val="00501977"/>
    <w:rsid w:val="00533257"/>
    <w:rsid w:val="00537F81"/>
    <w:rsid w:val="00551F9B"/>
    <w:rsid w:val="005562E1"/>
    <w:rsid w:val="00563394"/>
    <w:rsid w:val="00586309"/>
    <w:rsid w:val="00592D8E"/>
    <w:rsid w:val="005978D9"/>
    <w:rsid w:val="005B0305"/>
    <w:rsid w:val="005D44A4"/>
    <w:rsid w:val="005E106E"/>
    <w:rsid w:val="00603163"/>
    <w:rsid w:val="00604C8C"/>
    <w:rsid w:val="006077EC"/>
    <w:rsid w:val="00624DF0"/>
    <w:rsid w:val="006517A3"/>
    <w:rsid w:val="00654333"/>
    <w:rsid w:val="00662E60"/>
    <w:rsid w:val="00667972"/>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2303"/>
    <w:rsid w:val="007605C5"/>
    <w:rsid w:val="00765573"/>
    <w:rsid w:val="00766E52"/>
    <w:rsid w:val="007A5B35"/>
    <w:rsid w:val="007A7934"/>
    <w:rsid w:val="007A7F3E"/>
    <w:rsid w:val="008014B2"/>
    <w:rsid w:val="008154F7"/>
    <w:rsid w:val="008331AC"/>
    <w:rsid w:val="008347CF"/>
    <w:rsid w:val="008373E8"/>
    <w:rsid w:val="00846A59"/>
    <w:rsid w:val="008825C8"/>
    <w:rsid w:val="0089265C"/>
    <w:rsid w:val="00895382"/>
    <w:rsid w:val="00895D42"/>
    <w:rsid w:val="008A4A73"/>
    <w:rsid w:val="008C7E99"/>
    <w:rsid w:val="008D5E00"/>
    <w:rsid w:val="008E0EF6"/>
    <w:rsid w:val="008F14BA"/>
    <w:rsid w:val="00902E3A"/>
    <w:rsid w:val="00903B9A"/>
    <w:rsid w:val="0090579E"/>
    <w:rsid w:val="009112D4"/>
    <w:rsid w:val="00923967"/>
    <w:rsid w:val="00924E50"/>
    <w:rsid w:val="009266D1"/>
    <w:rsid w:val="00930252"/>
    <w:rsid w:val="009439AA"/>
    <w:rsid w:val="00963881"/>
    <w:rsid w:val="0096647B"/>
    <w:rsid w:val="00977118"/>
    <w:rsid w:val="00997300"/>
    <w:rsid w:val="009A543A"/>
    <w:rsid w:val="009C0A25"/>
    <w:rsid w:val="009C40EA"/>
    <w:rsid w:val="009E1DE5"/>
    <w:rsid w:val="009E206C"/>
    <w:rsid w:val="009E7126"/>
    <w:rsid w:val="009E7F06"/>
    <w:rsid w:val="009F508A"/>
    <w:rsid w:val="00A06DB8"/>
    <w:rsid w:val="00A106FC"/>
    <w:rsid w:val="00A1785B"/>
    <w:rsid w:val="00A30C6E"/>
    <w:rsid w:val="00A44D1D"/>
    <w:rsid w:val="00A66FC1"/>
    <w:rsid w:val="00A848D5"/>
    <w:rsid w:val="00A92CD4"/>
    <w:rsid w:val="00A96B48"/>
    <w:rsid w:val="00AA7CF6"/>
    <w:rsid w:val="00AB0DAE"/>
    <w:rsid w:val="00AF63A3"/>
    <w:rsid w:val="00B0083D"/>
    <w:rsid w:val="00B064EC"/>
    <w:rsid w:val="00B10A07"/>
    <w:rsid w:val="00B26301"/>
    <w:rsid w:val="00B53E1A"/>
    <w:rsid w:val="00BB6EA0"/>
    <w:rsid w:val="00BC0392"/>
    <w:rsid w:val="00BC6871"/>
    <w:rsid w:val="00BD7FFE"/>
    <w:rsid w:val="00BF231C"/>
    <w:rsid w:val="00C060B4"/>
    <w:rsid w:val="00C30423"/>
    <w:rsid w:val="00C4227F"/>
    <w:rsid w:val="00C471C8"/>
    <w:rsid w:val="00C54BD6"/>
    <w:rsid w:val="00C6440D"/>
    <w:rsid w:val="00C71B68"/>
    <w:rsid w:val="00C917B6"/>
    <w:rsid w:val="00C92F17"/>
    <w:rsid w:val="00CA64F7"/>
    <w:rsid w:val="00CB0BF6"/>
    <w:rsid w:val="00CB4E97"/>
    <w:rsid w:val="00CC2911"/>
    <w:rsid w:val="00CE02D3"/>
    <w:rsid w:val="00CE2E83"/>
    <w:rsid w:val="00CF188F"/>
    <w:rsid w:val="00D14B6A"/>
    <w:rsid w:val="00D15048"/>
    <w:rsid w:val="00D20E3E"/>
    <w:rsid w:val="00D34352"/>
    <w:rsid w:val="00D34D89"/>
    <w:rsid w:val="00D44873"/>
    <w:rsid w:val="00D47AE3"/>
    <w:rsid w:val="00D61231"/>
    <w:rsid w:val="00D64829"/>
    <w:rsid w:val="00D64E3F"/>
    <w:rsid w:val="00D671EE"/>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656FD"/>
    <w:rsid w:val="00E70AD8"/>
    <w:rsid w:val="00E7193D"/>
    <w:rsid w:val="00E879C1"/>
    <w:rsid w:val="00EA359B"/>
    <w:rsid w:val="00EB6E69"/>
    <w:rsid w:val="00ED1115"/>
    <w:rsid w:val="00EE155F"/>
    <w:rsid w:val="00EE7B98"/>
    <w:rsid w:val="00F11AFC"/>
    <w:rsid w:val="00F21EB6"/>
    <w:rsid w:val="00F22F29"/>
    <w:rsid w:val="00F304D0"/>
    <w:rsid w:val="00F3181A"/>
    <w:rsid w:val="00F327B2"/>
    <w:rsid w:val="00F41A4F"/>
    <w:rsid w:val="00F90744"/>
    <w:rsid w:val="00FD18F0"/>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7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D1DF-51CD-499C-A9EA-A141E1FE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系統連系工事着工申込書</dc:title>
  <dc:creator>中部電力パワーグリッド株式会社</dc:creator>
  <cp:lastModifiedBy/>
  <cp:revision>1</cp:revision>
  <dcterms:created xsi:type="dcterms:W3CDTF">2024-01-05T02:22:00Z</dcterms:created>
  <dcterms:modified xsi:type="dcterms:W3CDTF">2024-01-05T02:22:00Z</dcterms:modified>
</cp:coreProperties>
</file>